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A12C47" w14:textId="17B7E8CF" w:rsidR="007107A4" w:rsidRPr="00444871" w:rsidRDefault="007206BF" w:rsidP="00444871">
      <w:pPr>
        <w:jc w:val="center"/>
        <w:rPr>
          <w:rFonts w:ascii="Times New Roman" w:hAnsi="Times New Roman" w:cs="Times New Roman"/>
          <w:b/>
          <w:bCs/>
          <w:sz w:val="24"/>
          <w:szCs w:val="24"/>
        </w:rPr>
      </w:pPr>
      <w:r w:rsidRPr="00444871">
        <w:rPr>
          <w:rFonts w:ascii="Times New Roman" w:hAnsi="Times New Roman" w:cs="Times New Roman"/>
          <w:b/>
          <w:bCs/>
          <w:sz w:val="24"/>
          <w:szCs w:val="24"/>
        </w:rPr>
        <w:t>Informacija apie Ignalinos rajono turizmo informacijos centro darbuotojų darbo užmokestį</w:t>
      </w:r>
    </w:p>
    <w:p w14:paraId="738E0827" w14:textId="2ADBB522" w:rsidR="007206BF" w:rsidRDefault="007206BF"/>
    <w:tbl>
      <w:tblPr>
        <w:tblStyle w:val="Lentelstinklelis"/>
        <w:tblW w:w="0" w:type="auto"/>
        <w:tblLook w:val="04A0" w:firstRow="1" w:lastRow="0" w:firstColumn="1" w:lastColumn="0" w:noHBand="0" w:noVBand="1"/>
      </w:tblPr>
      <w:tblGrid>
        <w:gridCol w:w="3397"/>
        <w:gridCol w:w="1083"/>
        <w:gridCol w:w="2206"/>
        <w:gridCol w:w="2381"/>
      </w:tblGrid>
      <w:tr w:rsidR="00444871" w14:paraId="67C25C09" w14:textId="77777777" w:rsidTr="00444871">
        <w:trPr>
          <w:trHeight w:val="845"/>
        </w:trPr>
        <w:tc>
          <w:tcPr>
            <w:tcW w:w="3397" w:type="dxa"/>
          </w:tcPr>
          <w:p w14:paraId="799FD1C0" w14:textId="74EF7ECD" w:rsidR="00444871" w:rsidRPr="00444871" w:rsidRDefault="00444871" w:rsidP="00444871">
            <w:pPr>
              <w:jc w:val="center"/>
              <w:rPr>
                <w:rFonts w:ascii="Times New Roman" w:hAnsi="Times New Roman" w:cs="Times New Roman"/>
                <w:b/>
                <w:bCs/>
                <w:sz w:val="24"/>
                <w:szCs w:val="24"/>
              </w:rPr>
            </w:pPr>
            <w:r w:rsidRPr="00444871">
              <w:rPr>
                <w:rFonts w:ascii="Times New Roman" w:hAnsi="Times New Roman" w:cs="Times New Roman"/>
                <w:b/>
                <w:bCs/>
                <w:sz w:val="24"/>
                <w:szCs w:val="24"/>
              </w:rPr>
              <w:t>Pareigybė</w:t>
            </w:r>
          </w:p>
        </w:tc>
        <w:tc>
          <w:tcPr>
            <w:tcW w:w="1083" w:type="dxa"/>
          </w:tcPr>
          <w:p w14:paraId="033EB3C8" w14:textId="05654B06" w:rsidR="00444871" w:rsidRPr="00444871" w:rsidRDefault="00444871" w:rsidP="00444871">
            <w:pPr>
              <w:jc w:val="center"/>
              <w:rPr>
                <w:rFonts w:ascii="Times New Roman" w:hAnsi="Times New Roman" w:cs="Times New Roman"/>
                <w:b/>
                <w:bCs/>
                <w:sz w:val="24"/>
                <w:szCs w:val="24"/>
              </w:rPr>
            </w:pPr>
            <w:r w:rsidRPr="00444871">
              <w:rPr>
                <w:rFonts w:ascii="Times New Roman" w:eastAsia="Times New Roman" w:hAnsi="Times New Roman" w:cs="Times New Roman"/>
                <w:b/>
                <w:bCs/>
                <w:sz w:val="24"/>
                <w:szCs w:val="24"/>
              </w:rPr>
              <w:t>Etatų skaičius</w:t>
            </w:r>
          </w:p>
        </w:tc>
        <w:tc>
          <w:tcPr>
            <w:tcW w:w="4587" w:type="dxa"/>
            <w:gridSpan w:val="2"/>
          </w:tcPr>
          <w:p w14:paraId="0BF8EDAA" w14:textId="674D4512" w:rsidR="00444871" w:rsidRPr="00444871" w:rsidRDefault="00444871" w:rsidP="00444871">
            <w:pPr>
              <w:jc w:val="center"/>
              <w:rPr>
                <w:rFonts w:ascii="Times New Roman" w:eastAsia="Times New Roman" w:hAnsi="Times New Roman" w:cs="Times New Roman"/>
                <w:b/>
                <w:bCs/>
                <w:sz w:val="24"/>
                <w:szCs w:val="24"/>
              </w:rPr>
            </w:pPr>
            <w:r w:rsidRPr="00444871">
              <w:rPr>
                <w:rFonts w:ascii="Times New Roman" w:eastAsia="Times New Roman" w:hAnsi="Times New Roman" w:cs="Times New Roman"/>
                <w:b/>
                <w:bCs/>
                <w:sz w:val="24"/>
                <w:szCs w:val="24"/>
              </w:rPr>
              <w:t>Vidutinis mėnesio darbo užmokestis Eur</w:t>
            </w:r>
          </w:p>
        </w:tc>
      </w:tr>
      <w:tr w:rsidR="00444871" w14:paraId="117A4E3B" w14:textId="77777777" w:rsidTr="00444871">
        <w:trPr>
          <w:trHeight w:val="404"/>
        </w:trPr>
        <w:tc>
          <w:tcPr>
            <w:tcW w:w="3397" w:type="dxa"/>
          </w:tcPr>
          <w:p w14:paraId="2882627B" w14:textId="77777777" w:rsidR="00444871" w:rsidRDefault="00444871" w:rsidP="007206BF">
            <w:pPr>
              <w:rPr>
                <w:rFonts w:ascii="Times New Roman" w:eastAsia="Times New Roman" w:hAnsi="Times New Roman" w:cs="Times New Roman"/>
                <w:sz w:val="24"/>
                <w:szCs w:val="20"/>
              </w:rPr>
            </w:pPr>
          </w:p>
        </w:tc>
        <w:tc>
          <w:tcPr>
            <w:tcW w:w="1083" w:type="dxa"/>
          </w:tcPr>
          <w:p w14:paraId="2D08C168" w14:textId="77777777" w:rsidR="00444871" w:rsidRDefault="00444871" w:rsidP="007206BF"/>
        </w:tc>
        <w:tc>
          <w:tcPr>
            <w:tcW w:w="2206" w:type="dxa"/>
          </w:tcPr>
          <w:p w14:paraId="43F07983" w14:textId="4EAC0588" w:rsidR="00444871" w:rsidRPr="00444871" w:rsidRDefault="00444871" w:rsidP="00DD71D2">
            <w:pPr>
              <w:jc w:val="center"/>
              <w:rPr>
                <w:rFonts w:ascii="Times New Roman" w:hAnsi="Times New Roman" w:cs="Times New Roman"/>
              </w:rPr>
            </w:pPr>
            <w:r w:rsidRPr="00444871">
              <w:rPr>
                <w:rFonts w:ascii="Times New Roman" w:hAnsi="Times New Roman" w:cs="Times New Roman"/>
              </w:rPr>
              <w:t>202</w:t>
            </w:r>
            <w:r w:rsidR="00DD71D2">
              <w:rPr>
                <w:rFonts w:ascii="Times New Roman" w:hAnsi="Times New Roman" w:cs="Times New Roman"/>
              </w:rPr>
              <w:t>5</w:t>
            </w:r>
            <w:r w:rsidRPr="00444871">
              <w:rPr>
                <w:rFonts w:ascii="Times New Roman" w:hAnsi="Times New Roman" w:cs="Times New Roman"/>
              </w:rPr>
              <w:t xml:space="preserve"> m</w:t>
            </w:r>
            <w:r w:rsidR="002145FE">
              <w:rPr>
                <w:rFonts w:ascii="Times New Roman" w:hAnsi="Times New Roman" w:cs="Times New Roman"/>
              </w:rPr>
              <w:t>.</w:t>
            </w:r>
            <w:r w:rsidR="00DD71D2">
              <w:rPr>
                <w:rFonts w:ascii="Times New Roman" w:hAnsi="Times New Roman" w:cs="Times New Roman"/>
              </w:rPr>
              <w:t xml:space="preserve"> II </w:t>
            </w:r>
            <w:proofErr w:type="spellStart"/>
            <w:r w:rsidR="00DD71D2">
              <w:rPr>
                <w:rFonts w:ascii="Times New Roman" w:hAnsi="Times New Roman" w:cs="Times New Roman"/>
              </w:rPr>
              <w:t>ketv</w:t>
            </w:r>
            <w:proofErr w:type="spellEnd"/>
            <w:r w:rsidR="00DD71D2">
              <w:rPr>
                <w:rFonts w:ascii="Times New Roman" w:hAnsi="Times New Roman" w:cs="Times New Roman"/>
              </w:rPr>
              <w:t>.</w:t>
            </w:r>
          </w:p>
        </w:tc>
        <w:tc>
          <w:tcPr>
            <w:tcW w:w="2381" w:type="dxa"/>
          </w:tcPr>
          <w:p w14:paraId="7B728269" w14:textId="79BDBFF4" w:rsidR="00444871" w:rsidRPr="00444871" w:rsidRDefault="00EA75BB" w:rsidP="003B7EC6">
            <w:pPr>
              <w:rPr>
                <w:rFonts w:ascii="Times New Roman" w:hAnsi="Times New Roman" w:cs="Times New Roman"/>
              </w:rPr>
            </w:pPr>
            <w:r>
              <w:rPr>
                <w:rFonts w:ascii="Times New Roman" w:hAnsi="Times New Roman" w:cs="Times New Roman"/>
              </w:rPr>
              <w:t>202</w:t>
            </w:r>
            <w:r w:rsidR="00805A20">
              <w:rPr>
                <w:rFonts w:ascii="Times New Roman" w:hAnsi="Times New Roman" w:cs="Times New Roman"/>
              </w:rPr>
              <w:t>5</w:t>
            </w:r>
            <w:r w:rsidR="00444871" w:rsidRPr="00444871">
              <w:rPr>
                <w:rFonts w:ascii="Times New Roman" w:hAnsi="Times New Roman" w:cs="Times New Roman"/>
              </w:rPr>
              <w:t xml:space="preserve"> m</w:t>
            </w:r>
            <w:r w:rsidR="003B7EC6">
              <w:rPr>
                <w:rFonts w:ascii="Times New Roman" w:hAnsi="Times New Roman" w:cs="Times New Roman"/>
              </w:rPr>
              <w:t>.</w:t>
            </w:r>
            <w:r w:rsidR="00444871" w:rsidRPr="00444871">
              <w:rPr>
                <w:rFonts w:ascii="Times New Roman" w:hAnsi="Times New Roman" w:cs="Times New Roman"/>
              </w:rPr>
              <w:t xml:space="preserve"> </w:t>
            </w:r>
            <w:r w:rsidR="00DD71D2">
              <w:rPr>
                <w:rFonts w:ascii="Times New Roman" w:hAnsi="Times New Roman" w:cs="Times New Roman"/>
              </w:rPr>
              <w:t>II</w:t>
            </w:r>
            <w:r w:rsidR="00444871" w:rsidRPr="00444871">
              <w:rPr>
                <w:rFonts w:ascii="Times New Roman" w:hAnsi="Times New Roman" w:cs="Times New Roman"/>
              </w:rPr>
              <w:t xml:space="preserve">I </w:t>
            </w:r>
            <w:proofErr w:type="spellStart"/>
            <w:r w:rsidR="00444871" w:rsidRPr="00444871">
              <w:rPr>
                <w:rFonts w:ascii="Times New Roman" w:hAnsi="Times New Roman" w:cs="Times New Roman"/>
              </w:rPr>
              <w:t>ketv</w:t>
            </w:r>
            <w:proofErr w:type="spellEnd"/>
            <w:r w:rsidR="00444871" w:rsidRPr="00444871">
              <w:rPr>
                <w:rFonts w:ascii="Times New Roman" w:hAnsi="Times New Roman" w:cs="Times New Roman"/>
              </w:rPr>
              <w:t>.</w:t>
            </w:r>
          </w:p>
        </w:tc>
      </w:tr>
      <w:tr w:rsidR="00444871" w:rsidRPr="00F51977" w14:paraId="5D5E04F3" w14:textId="77777777" w:rsidTr="00444871">
        <w:trPr>
          <w:trHeight w:val="211"/>
        </w:trPr>
        <w:tc>
          <w:tcPr>
            <w:tcW w:w="3397" w:type="dxa"/>
          </w:tcPr>
          <w:p w14:paraId="2651B7D6" w14:textId="19B5D345" w:rsidR="00444871" w:rsidRPr="00F51977" w:rsidRDefault="00444871" w:rsidP="00444871">
            <w:pPr>
              <w:rPr>
                <w:rFonts w:ascii="Times New Roman" w:hAnsi="Times New Roman" w:cs="Times New Roman"/>
              </w:rPr>
            </w:pPr>
            <w:r w:rsidRPr="00F51977">
              <w:rPr>
                <w:rFonts w:ascii="Times New Roman" w:eastAsia="Times New Roman" w:hAnsi="Times New Roman" w:cs="Times New Roman"/>
              </w:rPr>
              <w:t>Direktorius</w:t>
            </w:r>
          </w:p>
        </w:tc>
        <w:tc>
          <w:tcPr>
            <w:tcW w:w="1083" w:type="dxa"/>
          </w:tcPr>
          <w:p w14:paraId="28065C2B" w14:textId="419C72D0" w:rsidR="00444871" w:rsidRPr="00F51977" w:rsidRDefault="00444871" w:rsidP="00444871">
            <w:pPr>
              <w:rPr>
                <w:rFonts w:ascii="Times New Roman" w:hAnsi="Times New Roman" w:cs="Times New Roman"/>
              </w:rPr>
            </w:pPr>
            <w:r w:rsidRPr="00F51977">
              <w:rPr>
                <w:rFonts w:ascii="Times New Roman" w:hAnsi="Times New Roman" w:cs="Times New Roman"/>
              </w:rPr>
              <w:t>1</w:t>
            </w:r>
          </w:p>
        </w:tc>
        <w:tc>
          <w:tcPr>
            <w:tcW w:w="2206" w:type="dxa"/>
          </w:tcPr>
          <w:p w14:paraId="170AA5C8" w14:textId="7FCC8730" w:rsidR="00444871" w:rsidRPr="00F51977" w:rsidRDefault="001A031D" w:rsidP="00444871">
            <w:pPr>
              <w:rPr>
                <w:rFonts w:ascii="Times New Roman" w:hAnsi="Times New Roman" w:cs="Times New Roman"/>
              </w:rPr>
            </w:pPr>
            <w:r w:rsidRPr="00F51977">
              <w:rPr>
                <w:rFonts w:ascii="Times New Roman" w:hAnsi="Times New Roman" w:cs="Times New Roman"/>
              </w:rPr>
              <w:t>*</w:t>
            </w:r>
          </w:p>
        </w:tc>
        <w:tc>
          <w:tcPr>
            <w:tcW w:w="2381" w:type="dxa"/>
          </w:tcPr>
          <w:p w14:paraId="0E869A10" w14:textId="646B2A95" w:rsidR="00444871" w:rsidRPr="00F51977" w:rsidRDefault="001A031D" w:rsidP="00444871">
            <w:pPr>
              <w:rPr>
                <w:rFonts w:ascii="Times New Roman" w:hAnsi="Times New Roman" w:cs="Times New Roman"/>
              </w:rPr>
            </w:pPr>
            <w:r w:rsidRPr="00F51977">
              <w:rPr>
                <w:rFonts w:ascii="Times New Roman" w:hAnsi="Times New Roman" w:cs="Times New Roman"/>
              </w:rPr>
              <w:t>*</w:t>
            </w:r>
          </w:p>
        </w:tc>
      </w:tr>
      <w:tr w:rsidR="00444871" w:rsidRPr="00F51977" w14:paraId="1F500060" w14:textId="77777777" w:rsidTr="00444871">
        <w:trPr>
          <w:trHeight w:val="422"/>
        </w:trPr>
        <w:tc>
          <w:tcPr>
            <w:tcW w:w="3397" w:type="dxa"/>
          </w:tcPr>
          <w:p w14:paraId="7AF0C753" w14:textId="4C915DE9" w:rsidR="00444871" w:rsidRPr="00F51977" w:rsidRDefault="001A031D" w:rsidP="00444871">
            <w:pPr>
              <w:rPr>
                <w:rFonts w:ascii="Times New Roman" w:hAnsi="Times New Roman" w:cs="Times New Roman"/>
              </w:rPr>
            </w:pPr>
            <w:r w:rsidRPr="00F51977">
              <w:rPr>
                <w:rFonts w:ascii="Times New Roman" w:eastAsia="Times New Roman" w:hAnsi="Times New Roman" w:cs="Times New Roman"/>
              </w:rPr>
              <w:t>Filialo vadovas</w:t>
            </w:r>
          </w:p>
        </w:tc>
        <w:tc>
          <w:tcPr>
            <w:tcW w:w="1083" w:type="dxa"/>
          </w:tcPr>
          <w:p w14:paraId="021BAE52" w14:textId="29ED7240" w:rsidR="00444871" w:rsidRPr="00F51977" w:rsidRDefault="00444871" w:rsidP="00444871">
            <w:pPr>
              <w:rPr>
                <w:rFonts w:ascii="Times New Roman" w:hAnsi="Times New Roman" w:cs="Times New Roman"/>
              </w:rPr>
            </w:pPr>
            <w:r w:rsidRPr="00F51977">
              <w:rPr>
                <w:rFonts w:ascii="Times New Roman" w:hAnsi="Times New Roman" w:cs="Times New Roman"/>
              </w:rPr>
              <w:t>1</w:t>
            </w:r>
          </w:p>
        </w:tc>
        <w:tc>
          <w:tcPr>
            <w:tcW w:w="2206" w:type="dxa"/>
          </w:tcPr>
          <w:p w14:paraId="7AFB3A4E" w14:textId="06A9A20C" w:rsidR="00444871" w:rsidRPr="00F51977" w:rsidRDefault="00444871" w:rsidP="00444871">
            <w:pPr>
              <w:rPr>
                <w:rFonts w:ascii="Times New Roman" w:hAnsi="Times New Roman" w:cs="Times New Roman"/>
              </w:rPr>
            </w:pPr>
            <w:r w:rsidRPr="00F51977">
              <w:rPr>
                <w:rFonts w:ascii="Times New Roman" w:hAnsi="Times New Roman" w:cs="Times New Roman"/>
              </w:rPr>
              <w:t>*</w:t>
            </w:r>
          </w:p>
        </w:tc>
        <w:tc>
          <w:tcPr>
            <w:tcW w:w="2381" w:type="dxa"/>
          </w:tcPr>
          <w:p w14:paraId="12F8BD39" w14:textId="33DED54C" w:rsidR="00444871" w:rsidRPr="00F51977" w:rsidRDefault="00444871" w:rsidP="00444871">
            <w:pPr>
              <w:rPr>
                <w:rFonts w:ascii="Times New Roman" w:hAnsi="Times New Roman" w:cs="Times New Roman"/>
              </w:rPr>
            </w:pPr>
            <w:r w:rsidRPr="00F51977">
              <w:rPr>
                <w:rFonts w:ascii="Times New Roman" w:hAnsi="Times New Roman" w:cs="Times New Roman"/>
              </w:rPr>
              <w:t>*</w:t>
            </w:r>
          </w:p>
        </w:tc>
      </w:tr>
      <w:tr w:rsidR="00444871" w:rsidRPr="00F51977" w14:paraId="4897C046" w14:textId="77777777" w:rsidTr="00444871">
        <w:trPr>
          <w:trHeight w:val="211"/>
        </w:trPr>
        <w:tc>
          <w:tcPr>
            <w:tcW w:w="3397" w:type="dxa"/>
          </w:tcPr>
          <w:p w14:paraId="5B2B2A5B" w14:textId="3A7FB0E6" w:rsidR="00444871" w:rsidRPr="00F51977" w:rsidRDefault="00444871" w:rsidP="00444871">
            <w:pPr>
              <w:rPr>
                <w:rFonts w:ascii="Times New Roman" w:hAnsi="Times New Roman" w:cs="Times New Roman"/>
              </w:rPr>
            </w:pPr>
            <w:r w:rsidRPr="00F51977">
              <w:rPr>
                <w:rFonts w:ascii="Times New Roman" w:eastAsia="Times New Roman" w:hAnsi="Times New Roman" w:cs="Times New Roman"/>
              </w:rPr>
              <w:t>Finansininkas</w:t>
            </w:r>
          </w:p>
        </w:tc>
        <w:tc>
          <w:tcPr>
            <w:tcW w:w="1083" w:type="dxa"/>
          </w:tcPr>
          <w:p w14:paraId="2204C9D7" w14:textId="1544CF2E" w:rsidR="00444871" w:rsidRPr="00F51977" w:rsidRDefault="00444871" w:rsidP="00444871">
            <w:pPr>
              <w:rPr>
                <w:rFonts w:ascii="Times New Roman" w:hAnsi="Times New Roman" w:cs="Times New Roman"/>
              </w:rPr>
            </w:pPr>
            <w:r w:rsidRPr="00F51977">
              <w:rPr>
                <w:rFonts w:ascii="Times New Roman" w:hAnsi="Times New Roman" w:cs="Times New Roman"/>
              </w:rPr>
              <w:t>1</w:t>
            </w:r>
          </w:p>
        </w:tc>
        <w:tc>
          <w:tcPr>
            <w:tcW w:w="2206" w:type="dxa"/>
          </w:tcPr>
          <w:p w14:paraId="2CBFFC59" w14:textId="34BA6D3E" w:rsidR="00444871" w:rsidRPr="00F51977" w:rsidRDefault="00444871" w:rsidP="00444871">
            <w:pPr>
              <w:rPr>
                <w:rFonts w:ascii="Times New Roman" w:hAnsi="Times New Roman" w:cs="Times New Roman"/>
              </w:rPr>
            </w:pPr>
            <w:r w:rsidRPr="00F51977">
              <w:rPr>
                <w:rFonts w:ascii="Times New Roman" w:hAnsi="Times New Roman" w:cs="Times New Roman"/>
              </w:rPr>
              <w:t>*</w:t>
            </w:r>
          </w:p>
        </w:tc>
        <w:tc>
          <w:tcPr>
            <w:tcW w:w="2381" w:type="dxa"/>
          </w:tcPr>
          <w:p w14:paraId="5C40A17F" w14:textId="165F3595" w:rsidR="00444871" w:rsidRPr="00F51977" w:rsidRDefault="00444871" w:rsidP="00444871">
            <w:pPr>
              <w:rPr>
                <w:rFonts w:ascii="Times New Roman" w:hAnsi="Times New Roman" w:cs="Times New Roman"/>
              </w:rPr>
            </w:pPr>
            <w:r w:rsidRPr="00F51977">
              <w:rPr>
                <w:rFonts w:ascii="Times New Roman" w:hAnsi="Times New Roman" w:cs="Times New Roman"/>
              </w:rPr>
              <w:t>*</w:t>
            </w:r>
          </w:p>
        </w:tc>
      </w:tr>
      <w:tr w:rsidR="00444871" w:rsidRPr="00F51977" w14:paraId="41EBC2EB" w14:textId="77777777" w:rsidTr="00444871">
        <w:trPr>
          <w:trHeight w:val="422"/>
        </w:trPr>
        <w:tc>
          <w:tcPr>
            <w:tcW w:w="3397" w:type="dxa"/>
          </w:tcPr>
          <w:p w14:paraId="00B82343" w14:textId="4FB22F1C" w:rsidR="00444871" w:rsidRPr="00F51977" w:rsidRDefault="00444871" w:rsidP="00444871">
            <w:pPr>
              <w:rPr>
                <w:rFonts w:ascii="Times New Roman" w:hAnsi="Times New Roman" w:cs="Times New Roman"/>
              </w:rPr>
            </w:pPr>
            <w:r w:rsidRPr="00F51977">
              <w:rPr>
                <w:rFonts w:ascii="Times New Roman" w:eastAsia="Times New Roman" w:hAnsi="Times New Roman" w:cs="Times New Roman"/>
              </w:rPr>
              <w:t>Turizmo vadybininkas</w:t>
            </w:r>
          </w:p>
        </w:tc>
        <w:tc>
          <w:tcPr>
            <w:tcW w:w="1083" w:type="dxa"/>
          </w:tcPr>
          <w:p w14:paraId="332D6F0C" w14:textId="06E29494" w:rsidR="00444871" w:rsidRPr="00F51977" w:rsidRDefault="00444871" w:rsidP="00444871">
            <w:pPr>
              <w:rPr>
                <w:rFonts w:ascii="Times New Roman" w:hAnsi="Times New Roman" w:cs="Times New Roman"/>
              </w:rPr>
            </w:pPr>
            <w:r w:rsidRPr="00F51977">
              <w:rPr>
                <w:rFonts w:ascii="Times New Roman" w:hAnsi="Times New Roman" w:cs="Times New Roman"/>
              </w:rPr>
              <w:t>2</w:t>
            </w:r>
          </w:p>
        </w:tc>
        <w:tc>
          <w:tcPr>
            <w:tcW w:w="2206" w:type="dxa"/>
          </w:tcPr>
          <w:p w14:paraId="7109F18E" w14:textId="068B6868" w:rsidR="00444871" w:rsidRPr="00FB4027" w:rsidRDefault="003B7EC6" w:rsidP="00444871">
            <w:pPr>
              <w:rPr>
                <w:rFonts w:ascii="Times New Roman" w:hAnsi="Times New Roman" w:cs="Times New Roman"/>
              </w:rPr>
            </w:pPr>
            <w:r w:rsidRPr="00FB4027">
              <w:rPr>
                <w:rFonts w:ascii="Times New Roman" w:hAnsi="Times New Roman" w:cs="Times New Roman"/>
              </w:rPr>
              <w:t>1517,59</w:t>
            </w:r>
          </w:p>
        </w:tc>
        <w:tc>
          <w:tcPr>
            <w:tcW w:w="2381" w:type="dxa"/>
          </w:tcPr>
          <w:p w14:paraId="2584C3E5" w14:textId="6F55F060" w:rsidR="00444871" w:rsidRPr="00FB4027" w:rsidRDefault="00657D0A" w:rsidP="00444871">
            <w:pPr>
              <w:rPr>
                <w:rFonts w:ascii="Times New Roman" w:hAnsi="Times New Roman" w:cs="Times New Roman"/>
              </w:rPr>
            </w:pPr>
            <w:r w:rsidRPr="00FB4027">
              <w:rPr>
                <w:rFonts w:ascii="Times New Roman" w:hAnsi="Times New Roman" w:cs="Times New Roman"/>
              </w:rPr>
              <w:t>1638,35</w:t>
            </w:r>
          </w:p>
        </w:tc>
      </w:tr>
      <w:tr w:rsidR="002F73E7" w:rsidRPr="00F51977" w14:paraId="2BD069D0" w14:textId="77777777" w:rsidTr="00444871">
        <w:trPr>
          <w:trHeight w:val="422"/>
        </w:trPr>
        <w:tc>
          <w:tcPr>
            <w:tcW w:w="3397" w:type="dxa"/>
          </w:tcPr>
          <w:p w14:paraId="6CBD2D02" w14:textId="11DCCBC2" w:rsidR="002F73E7" w:rsidRPr="00F51977" w:rsidRDefault="002F73E7" w:rsidP="00444871">
            <w:pPr>
              <w:rPr>
                <w:rFonts w:ascii="Times New Roman" w:eastAsia="Times New Roman" w:hAnsi="Times New Roman" w:cs="Times New Roman"/>
              </w:rPr>
            </w:pPr>
            <w:r w:rsidRPr="00F51977">
              <w:rPr>
                <w:rFonts w:ascii="Times New Roman" w:eastAsia="Times New Roman" w:hAnsi="Times New Roman" w:cs="Times New Roman"/>
              </w:rPr>
              <w:t>Rinkodaros specialistas</w:t>
            </w:r>
          </w:p>
        </w:tc>
        <w:tc>
          <w:tcPr>
            <w:tcW w:w="1083" w:type="dxa"/>
          </w:tcPr>
          <w:p w14:paraId="3074A27C" w14:textId="5E8180AE" w:rsidR="002F73E7" w:rsidRPr="00F51977" w:rsidRDefault="002F73E7" w:rsidP="00444871">
            <w:pPr>
              <w:rPr>
                <w:rFonts w:ascii="Times New Roman" w:hAnsi="Times New Roman" w:cs="Times New Roman"/>
              </w:rPr>
            </w:pPr>
            <w:r w:rsidRPr="00F51977">
              <w:rPr>
                <w:rFonts w:ascii="Times New Roman" w:hAnsi="Times New Roman" w:cs="Times New Roman"/>
              </w:rPr>
              <w:t>1</w:t>
            </w:r>
          </w:p>
        </w:tc>
        <w:tc>
          <w:tcPr>
            <w:tcW w:w="2206" w:type="dxa"/>
          </w:tcPr>
          <w:p w14:paraId="058A3329" w14:textId="29327DB0" w:rsidR="002F73E7" w:rsidRPr="00FB4027" w:rsidRDefault="002F73E7" w:rsidP="00444871">
            <w:pPr>
              <w:rPr>
                <w:rFonts w:ascii="Times New Roman" w:hAnsi="Times New Roman" w:cs="Times New Roman"/>
              </w:rPr>
            </w:pPr>
            <w:r w:rsidRPr="00FB4027">
              <w:rPr>
                <w:rFonts w:ascii="Times New Roman" w:hAnsi="Times New Roman" w:cs="Times New Roman"/>
              </w:rPr>
              <w:t>*</w:t>
            </w:r>
          </w:p>
        </w:tc>
        <w:tc>
          <w:tcPr>
            <w:tcW w:w="2381" w:type="dxa"/>
          </w:tcPr>
          <w:p w14:paraId="21D963A5" w14:textId="110C80B0" w:rsidR="002F73E7" w:rsidRPr="00FB4027" w:rsidRDefault="002F73E7" w:rsidP="00444871">
            <w:pPr>
              <w:rPr>
                <w:rFonts w:ascii="Times New Roman" w:hAnsi="Times New Roman" w:cs="Times New Roman"/>
              </w:rPr>
            </w:pPr>
            <w:r w:rsidRPr="00FB4027">
              <w:rPr>
                <w:rFonts w:ascii="Times New Roman" w:hAnsi="Times New Roman" w:cs="Times New Roman"/>
              </w:rPr>
              <w:t>*</w:t>
            </w:r>
          </w:p>
        </w:tc>
      </w:tr>
      <w:tr w:rsidR="002F73E7" w:rsidRPr="00F51977" w14:paraId="29176B7B" w14:textId="77777777" w:rsidTr="00444871">
        <w:trPr>
          <w:trHeight w:val="422"/>
        </w:trPr>
        <w:tc>
          <w:tcPr>
            <w:tcW w:w="3397" w:type="dxa"/>
          </w:tcPr>
          <w:p w14:paraId="6A19E0CD" w14:textId="0EA5A346" w:rsidR="002F73E7" w:rsidRPr="00F51977" w:rsidRDefault="002F73E7" w:rsidP="00444871">
            <w:pPr>
              <w:rPr>
                <w:rFonts w:ascii="Times New Roman" w:eastAsia="Times New Roman" w:hAnsi="Times New Roman" w:cs="Times New Roman"/>
              </w:rPr>
            </w:pPr>
            <w:r w:rsidRPr="00F51977">
              <w:rPr>
                <w:rFonts w:ascii="Times New Roman" w:eastAsia="Times New Roman" w:hAnsi="Times New Roman" w:cs="Times New Roman"/>
              </w:rPr>
              <w:t>Turizmo vadybininko asistentas</w:t>
            </w:r>
          </w:p>
        </w:tc>
        <w:tc>
          <w:tcPr>
            <w:tcW w:w="1083" w:type="dxa"/>
          </w:tcPr>
          <w:p w14:paraId="7DD21766" w14:textId="0E687003" w:rsidR="002F73E7" w:rsidRPr="00F51977" w:rsidRDefault="007A2511" w:rsidP="00444871">
            <w:pPr>
              <w:rPr>
                <w:rFonts w:ascii="Times New Roman" w:hAnsi="Times New Roman" w:cs="Times New Roman"/>
              </w:rPr>
            </w:pPr>
            <w:r>
              <w:rPr>
                <w:rFonts w:ascii="Times New Roman" w:hAnsi="Times New Roman" w:cs="Times New Roman"/>
              </w:rPr>
              <w:t>1,5</w:t>
            </w:r>
          </w:p>
        </w:tc>
        <w:tc>
          <w:tcPr>
            <w:tcW w:w="2206" w:type="dxa"/>
          </w:tcPr>
          <w:p w14:paraId="7FD898B7" w14:textId="799DD32D" w:rsidR="002F73E7" w:rsidRPr="00FB4027" w:rsidRDefault="007A2511" w:rsidP="009B52C5">
            <w:pPr>
              <w:rPr>
                <w:rFonts w:ascii="Times New Roman" w:hAnsi="Times New Roman" w:cs="Times New Roman"/>
              </w:rPr>
            </w:pPr>
            <w:r w:rsidRPr="00FB4027">
              <w:rPr>
                <w:rFonts w:ascii="Times New Roman" w:hAnsi="Times New Roman" w:cs="Times New Roman"/>
              </w:rPr>
              <w:t>804,67</w:t>
            </w:r>
          </w:p>
        </w:tc>
        <w:tc>
          <w:tcPr>
            <w:tcW w:w="2381" w:type="dxa"/>
          </w:tcPr>
          <w:p w14:paraId="33679DA4" w14:textId="358CB683" w:rsidR="002F73E7" w:rsidRPr="00FB4027" w:rsidRDefault="00657D0A" w:rsidP="00444871">
            <w:pPr>
              <w:rPr>
                <w:rFonts w:ascii="Times New Roman" w:hAnsi="Times New Roman" w:cs="Times New Roman"/>
              </w:rPr>
            </w:pPr>
            <w:r w:rsidRPr="00FB4027">
              <w:rPr>
                <w:rFonts w:ascii="Times New Roman" w:hAnsi="Times New Roman" w:cs="Times New Roman"/>
              </w:rPr>
              <w:t>845,60</w:t>
            </w:r>
          </w:p>
        </w:tc>
      </w:tr>
      <w:tr w:rsidR="00444871" w:rsidRPr="00F51977" w14:paraId="2CBD41CB" w14:textId="77777777" w:rsidTr="00444871">
        <w:trPr>
          <w:trHeight w:val="211"/>
        </w:trPr>
        <w:tc>
          <w:tcPr>
            <w:tcW w:w="3397" w:type="dxa"/>
          </w:tcPr>
          <w:p w14:paraId="4C32FB8E" w14:textId="2541F91A" w:rsidR="00444871" w:rsidRPr="00F51977" w:rsidRDefault="00444871" w:rsidP="00444871">
            <w:pPr>
              <w:rPr>
                <w:rFonts w:ascii="Times New Roman" w:hAnsi="Times New Roman" w:cs="Times New Roman"/>
              </w:rPr>
            </w:pPr>
            <w:r w:rsidRPr="00F51977">
              <w:rPr>
                <w:rFonts w:ascii="Times New Roman" w:eastAsia="Times New Roman" w:hAnsi="Times New Roman" w:cs="Times New Roman"/>
              </w:rPr>
              <w:t>Gelbėtojas</w:t>
            </w:r>
          </w:p>
        </w:tc>
        <w:tc>
          <w:tcPr>
            <w:tcW w:w="1083" w:type="dxa"/>
          </w:tcPr>
          <w:p w14:paraId="5AE94BC7" w14:textId="38B4BDD5" w:rsidR="00444871" w:rsidRPr="00F51977" w:rsidRDefault="003306C5" w:rsidP="00444871">
            <w:pPr>
              <w:rPr>
                <w:rFonts w:ascii="Times New Roman" w:hAnsi="Times New Roman" w:cs="Times New Roman"/>
              </w:rPr>
            </w:pPr>
            <w:r w:rsidRPr="00F51977">
              <w:rPr>
                <w:rFonts w:ascii="Times New Roman" w:hAnsi="Times New Roman" w:cs="Times New Roman"/>
              </w:rPr>
              <w:t>2</w:t>
            </w:r>
          </w:p>
        </w:tc>
        <w:tc>
          <w:tcPr>
            <w:tcW w:w="2206" w:type="dxa"/>
          </w:tcPr>
          <w:p w14:paraId="430CFF4A" w14:textId="78E607A5" w:rsidR="00444871" w:rsidRPr="00FB4027" w:rsidRDefault="00657D0A" w:rsidP="006C2027">
            <w:pPr>
              <w:rPr>
                <w:rFonts w:ascii="Times New Roman" w:hAnsi="Times New Roman" w:cs="Times New Roman"/>
              </w:rPr>
            </w:pPr>
            <w:r w:rsidRPr="00FB4027">
              <w:rPr>
                <w:rFonts w:ascii="Times New Roman" w:hAnsi="Times New Roman" w:cs="Times New Roman"/>
              </w:rPr>
              <w:t>1587,73</w:t>
            </w:r>
          </w:p>
        </w:tc>
        <w:tc>
          <w:tcPr>
            <w:tcW w:w="2381" w:type="dxa"/>
          </w:tcPr>
          <w:p w14:paraId="64AA863C" w14:textId="763C12B2" w:rsidR="00EA75BB" w:rsidRPr="00FB4027" w:rsidRDefault="00AF6164" w:rsidP="000D3286">
            <w:pPr>
              <w:rPr>
                <w:rFonts w:ascii="Times New Roman" w:hAnsi="Times New Roman" w:cs="Times New Roman"/>
              </w:rPr>
            </w:pPr>
            <w:r w:rsidRPr="00FB4027">
              <w:rPr>
                <w:rFonts w:ascii="Times New Roman" w:hAnsi="Times New Roman" w:cs="Times New Roman"/>
              </w:rPr>
              <w:t>1481,88</w:t>
            </w:r>
          </w:p>
        </w:tc>
      </w:tr>
      <w:tr w:rsidR="00444871" w:rsidRPr="00F51977" w14:paraId="6A700153" w14:textId="77777777" w:rsidTr="00444871">
        <w:trPr>
          <w:trHeight w:val="211"/>
        </w:trPr>
        <w:tc>
          <w:tcPr>
            <w:tcW w:w="3397" w:type="dxa"/>
          </w:tcPr>
          <w:p w14:paraId="47434BC6" w14:textId="6EFE261F" w:rsidR="00444871" w:rsidRPr="00F51977" w:rsidRDefault="00444871" w:rsidP="00444871">
            <w:pPr>
              <w:rPr>
                <w:rFonts w:ascii="Times New Roman" w:hAnsi="Times New Roman" w:cs="Times New Roman"/>
              </w:rPr>
            </w:pPr>
            <w:r w:rsidRPr="00F51977">
              <w:rPr>
                <w:rFonts w:ascii="Times New Roman" w:eastAsia="Times New Roman" w:hAnsi="Times New Roman" w:cs="Times New Roman"/>
              </w:rPr>
              <w:t>Kasininkas</w:t>
            </w:r>
          </w:p>
        </w:tc>
        <w:tc>
          <w:tcPr>
            <w:tcW w:w="1083" w:type="dxa"/>
          </w:tcPr>
          <w:p w14:paraId="7BBEC909" w14:textId="6B582362" w:rsidR="00444871" w:rsidRPr="00F51977" w:rsidRDefault="002F73E7" w:rsidP="00444871">
            <w:pPr>
              <w:rPr>
                <w:rFonts w:ascii="Times New Roman" w:hAnsi="Times New Roman" w:cs="Times New Roman"/>
              </w:rPr>
            </w:pPr>
            <w:r w:rsidRPr="00F51977">
              <w:rPr>
                <w:rFonts w:ascii="Times New Roman" w:hAnsi="Times New Roman" w:cs="Times New Roman"/>
              </w:rPr>
              <w:t>3</w:t>
            </w:r>
          </w:p>
        </w:tc>
        <w:tc>
          <w:tcPr>
            <w:tcW w:w="2206" w:type="dxa"/>
          </w:tcPr>
          <w:p w14:paraId="613363DD" w14:textId="5D892654" w:rsidR="00444871" w:rsidRPr="00FB4027" w:rsidRDefault="00AF6164" w:rsidP="00444871">
            <w:pPr>
              <w:rPr>
                <w:rFonts w:ascii="Times New Roman" w:hAnsi="Times New Roman" w:cs="Times New Roman"/>
              </w:rPr>
            </w:pPr>
            <w:r w:rsidRPr="00FB4027">
              <w:rPr>
                <w:rFonts w:ascii="Times New Roman" w:hAnsi="Times New Roman" w:cs="Times New Roman"/>
              </w:rPr>
              <w:t>1549,67</w:t>
            </w:r>
          </w:p>
        </w:tc>
        <w:tc>
          <w:tcPr>
            <w:tcW w:w="2381" w:type="dxa"/>
          </w:tcPr>
          <w:p w14:paraId="0B8B1065" w14:textId="57DEED7C" w:rsidR="00444871" w:rsidRPr="00FB4027" w:rsidRDefault="00AF6164" w:rsidP="00444871">
            <w:pPr>
              <w:rPr>
                <w:rFonts w:ascii="Times New Roman" w:hAnsi="Times New Roman" w:cs="Times New Roman"/>
              </w:rPr>
            </w:pPr>
            <w:r w:rsidRPr="00FB4027">
              <w:rPr>
                <w:rFonts w:ascii="Times New Roman" w:hAnsi="Times New Roman" w:cs="Times New Roman"/>
              </w:rPr>
              <w:t>1511,25</w:t>
            </w:r>
          </w:p>
        </w:tc>
      </w:tr>
      <w:tr w:rsidR="00444871" w:rsidRPr="00F51977" w14:paraId="32613C26" w14:textId="77777777" w:rsidTr="00444871">
        <w:trPr>
          <w:trHeight w:val="422"/>
        </w:trPr>
        <w:tc>
          <w:tcPr>
            <w:tcW w:w="3397" w:type="dxa"/>
          </w:tcPr>
          <w:p w14:paraId="1CB8CAB0" w14:textId="27095EA3" w:rsidR="00444871" w:rsidRPr="00F51977" w:rsidRDefault="00444871" w:rsidP="00444871">
            <w:pPr>
              <w:rPr>
                <w:rFonts w:ascii="Times New Roman" w:hAnsi="Times New Roman" w:cs="Times New Roman"/>
              </w:rPr>
            </w:pPr>
            <w:r w:rsidRPr="00F51977">
              <w:rPr>
                <w:rFonts w:ascii="Times New Roman" w:eastAsia="Times New Roman" w:hAnsi="Times New Roman" w:cs="Times New Roman"/>
              </w:rPr>
              <w:t>Pastatų prižiūrėtojas</w:t>
            </w:r>
          </w:p>
        </w:tc>
        <w:tc>
          <w:tcPr>
            <w:tcW w:w="1083" w:type="dxa"/>
          </w:tcPr>
          <w:p w14:paraId="78449182" w14:textId="6D847F0B" w:rsidR="00444871" w:rsidRPr="00F51977" w:rsidRDefault="00DD71D2" w:rsidP="00444871">
            <w:pPr>
              <w:rPr>
                <w:rFonts w:ascii="Times New Roman" w:hAnsi="Times New Roman" w:cs="Times New Roman"/>
              </w:rPr>
            </w:pPr>
            <w:r>
              <w:rPr>
                <w:rFonts w:ascii="Times New Roman" w:hAnsi="Times New Roman" w:cs="Times New Roman"/>
              </w:rPr>
              <w:t>1</w:t>
            </w:r>
          </w:p>
        </w:tc>
        <w:tc>
          <w:tcPr>
            <w:tcW w:w="2206" w:type="dxa"/>
          </w:tcPr>
          <w:p w14:paraId="798F24AE" w14:textId="76888BEE" w:rsidR="00444871" w:rsidRPr="00F51977" w:rsidRDefault="00AF6164" w:rsidP="00444871">
            <w:pPr>
              <w:rPr>
                <w:rFonts w:ascii="Times New Roman" w:hAnsi="Times New Roman" w:cs="Times New Roman"/>
              </w:rPr>
            </w:pPr>
            <w:r>
              <w:rPr>
                <w:rFonts w:ascii="Times New Roman" w:hAnsi="Times New Roman" w:cs="Times New Roman"/>
              </w:rPr>
              <w:t>*</w:t>
            </w:r>
          </w:p>
        </w:tc>
        <w:tc>
          <w:tcPr>
            <w:tcW w:w="2381" w:type="dxa"/>
          </w:tcPr>
          <w:p w14:paraId="037F1C2E" w14:textId="704089C7" w:rsidR="00444871" w:rsidRPr="00F51977" w:rsidRDefault="00117717" w:rsidP="00444871">
            <w:pPr>
              <w:rPr>
                <w:rFonts w:ascii="Times New Roman" w:hAnsi="Times New Roman" w:cs="Times New Roman"/>
              </w:rPr>
            </w:pPr>
            <w:r>
              <w:rPr>
                <w:rFonts w:ascii="Times New Roman" w:hAnsi="Times New Roman" w:cs="Times New Roman"/>
              </w:rPr>
              <w:t>*</w:t>
            </w:r>
          </w:p>
        </w:tc>
      </w:tr>
      <w:tr w:rsidR="00444871" w:rsidRPr="00F51977" w14:paraId="27737016" w14:textId="77777777" w:rsidTr="00444871">
        <w:trPr>
          <w:trHeight w:val="211"/>
        </w:trPr>
        <w:tc>
          <w:tcPr>
            <w:tcW w:w="3397" w:type="dxa"/>
          </w:tcPr>
          <w:p w14:paraId="453022E8" w14:textId="2D8051EE" w:rsidR="00444871" w:rsidRPr="00F51977" w:rsidRDefault="00444871" w:rsidP="00444871">
            <w:pPr>
              <w:rPr>
                <w:rFonts w:ascii="Times New Roman" w:hAnsi="Times New Roman" w:cs="Times New Roman"/>
              </w:rPr>
            </w:pPr>
            <w:r w:rsidRPr="00F51977">
              <w:rPr>
                <w:rFonts w:ascii="Times New Roman" w:eastAsia="Times New Roman" w:hAnsi="Times New Roman" w:cs="Times New Roman"/>
              </w:rPr>
              <w:t>Ūkvedys</w:t>
            </w:r>
          </w:p>
        </w:tc>
        <w:tc>
          <w:tcPr>
            <w:tcW w:w="1083" w:type="dxa"/>
          </w:tcPr>
          <w:p w14:paraId="62B80707" w14:textId="06F14AFA" w:rsidR="00444871" w:rsidRPr="00F51977" w:rsidRDefault="00DD71D2" w:rsidP="00444871">
            <w:pPr>
              <w:rPr>
                <w:rFonts w:ascii="Times New Roman" w:hAnsi="Times New Roman" w:cs="Times New Roman"/>
              </w:rPr>
            </w:pPr>
            <w:r>
              <w:rPr>
                <w:rFonts w:ascii="Times New Roman" w:hAnsi="Times New Roman" w:cs="Times New Roman"/>
              </w:rPr>
              <w:t>1</w:t>
            </w:r>
          </w:p>
        </w:tc>
        <w:tc>
          <w:tcPr>
            <w:tcW w:w="2206" w:type="dxa"/>
          </w:tcPr>
          <w:p w14:paraId="48F29533" w14:textId="2CC3F8E4" w:rsidR="00444871" w:rsidRPr="00F51977" w:rsidRDefault="00444871" w:rsidP="00444871">
            <w:pPr>
              <w:rPr>
                <w:rFonts w:ascii="Times New Roman" w:hAnsi="Times New Roman" w:cs="Times New Roman"/>
              </w:rPr>
            </w:pPr>
            <w:r w:rsidRPr="00F51977">
              <w:rPr>
                <w:rFonts w:ascii="Times New Roman" w:hAnsi="Times New Roman" w:cs="Times New Roman"/>
              </w:rPr>
              <w:t>*</w:t>
            </w:r>
          </w:p>
        </w:tc>
        <w:tc>
          <w:tcPr>
            <w:tcW w:w="2381" w:type="dxa"/>
          </w:tcPr>
          <w:p w14:paraId="1D529075" w14:textId="75301625" w:rsidR="00444871" w:rsidRPr="00F51977" w:rsidRDefault="00444871" w:rsidP="00444871">
            <w:pPr>
              <w:rPr>
                <w:rFonts w:ascii="Times New Roman" w:hAnsi="Times New Roman" w:cs="Times New Roman"/>
              </w:rPr>
            </w:pPr>
            <w:r w:rsidRPr="00F51977">
              <w:rPr>
                <w:rFonts w:ascii="Times New Roman" w:hAnsi="Times New Roman" w:cs="Times New Roman"/>
              </w:rPr>
              <w:t>*</w:t>
            </w:r>
          </w:p>
        </w:tc>
      </w:tr>
      <w:tr w:rsidR="00444871" w:rsidRPr="00F51977" w14:paraId="6185EF65" w14:textId="77777777" w:rsidTr="00444871">
        <w:trPr>
          <w:trHeight w:val="422"/>
        </w:trPr>
        <w:tc>
          <w:tcPr>
            <w:tcW w:w="3397" w:type="dxa"/>
          </w:tcPr>
          <w:p w14:paraId="29B2B23F" w14:textId="2ED3F293" w:rsidR="00444871" w:rsidRPr="00F51977" w:rsidRDefault="00444871" w:rsidP="00444871">
            <w:pPr>
              <w:rPr>
                <w:rFonts w:ascii="Times New Roman" w:hAnsi="Times New Roman" w:cs="Times New Roman"/>
              </w:rPr>
            </w:pPr>
            <w:r w:rsidRPr="00F51977">
              <w:rPr>
                <w:rFonts w:ascii="Times New Roman" w:eastAsia="Times New Roman" w:hAnsi="Times New Roman" w:cs="Times New Roman"/>
              </w:rPr>
              <w:t>Sporto salės budėtojas</w:t>
            </w:r>
          </w:p>
        </w:tc>
        <w:tc>
          <w:tcPr>
            <w:tcW w:w="1083" w:type="dxa"/>
          </w:tcPr>
          <w:p w14:paraId="476CDFBF" w14:textId="273EAAD0" w:rsidR="00444871" w:rsidRPr="00F51977" w:rsidRDefault="00444871" w:rsidP="00444871">
            <w:pPr>
              <w:rPr>
                <w:rFonts w:ascii="Times New Roman" w:hAnsi="Times New Roman" w:cs="Times New Roman"/>
              </w:rPr>
            </w:pPr>
            <w:r w:rsidRPr="00F51977">
              <w:rPr>
                <w:rFonts w:ascii="Times New Roman" w:hAnsi="Times New Roman" w:cs="Times New Roman"/>
              </w:rPr>
              <w:t>1</w:t>
            </w:r>
          </w:p>
        </w:tc>
        <w:tc>
          <w:tcPr>
            <w:tcW w:w="2206" w:type="dxa"/>
          </w:tcPr>
          <w:p w14:paraId="36D07974" w14:textId="14D9C980" w:rsidR="00444871" w:rsidRPr="00F51977" w:rsidRDefault="00C8420F" w:rsidP="00444871">
            <w:pPr>
              <w:rPr>
                <w:rFonts w:ascii="Times New Roman" w:hAnsi="Times New Roman" w:cs="Times New Roman"/>
              </w:rPr>
            </w:pPr>
            <w:r>
              <w:rPr>
                <w:rFonts w:ascii="Times New Roman" w:eastAsia="Times New Roman" w:hAnsi="Times New Roman" w:cs="Times New Roman"/>
              </w:rPr>
              <w:t>*</w:t>
            </w:r>
          </w:p>
        </w:tc>
        <w:tc>
          <w:tcPr>
            <w:tcW w:w="2381" w:type="dxa"/>
          </w:tcPr>
          <w:p w14:paraId="76D03386" w14:textId="51B6094D" w:rsidR="00444871" w:rsidRPr="00F51977" w:rsidRDefault="00C8420F" w:rsidP="00444871">
            <w:pPr>
              <w:rPr>
                <w:rFonts w:ascii="Times New Roman" w:hAnsi="Times New Roman" w:cs="Times New Roman"/>
              </w:rPr>
            </w:pPr>
            <w:r>
              <w:rPr>
                <w:rFonts w:ascii="Times New Roman" w:eastAsia="Times New Roman" w:hAnsi="Times New Roman" w:cs="Times New Roman"/>
              </w:rPr>
              <w:t>*</w:t>
            </w:r>
          </w:p>
        </w:tc>
      </w:tr>
      <w:tr w:rsidR="00444871" w:rsidRPr="00F51977" w14:paraId="210F4B8B" w14:textId="77777777" w:rsidTr="00444871">
        <w:trPr>
          <w:trHeight w:val="202"/>
        </w:trPr>
        <w:tc>
          <w:tcPr>
            <w:tcW w:w="3397" w:type="dxa"/>
          </w:tcPr>
          <w:p w14:paraId="6388F54D" w14:textId="140DC673" w:rsidR="00444871" w:rsidRPr="00F51977" w:rsidRDefault="00444871" w:rsidP="00444871">
            <w:pPr>
              <w:rPr>
                <w:rFonts w:ascii="Times New Roman" w:hAnsi="Times New Roman" w:cs="Times New Roman"/>
              </w:rPr>
            </w:pPr>
            <w:r w:rsidRPr="00F51977">
              <w:rPr>
                <w:rFonts w:ascii="Times New Roman" w:eastAsia="Times New Roman" w:hAnsi="Times New Roman" w:cs="Times New Roman"/>
              </w:rPr>
              <w:t>Valytojas</w:t>
            </w:r>
          </w:p>
        </w:tc>
        <w:tc>
          <w:tcPr>
            <w:tcW w:w="1083" w:type="dxa"/>
          </w:tcPr>
          <w:p w14:paraId="18377F44" w14:textId="69B446A7" w:rsidR="00444871" w:rsidRPr="00F51977" w:rsidRDefault="003306C5" w:rsidP="00444871">
            <w:pPr>
              <w:rPr>
                <w:rFonts w:ascii="Times New Roman" w:hAnsi="Times New Roman" w:cs="Times New Roman"/>
              </w:rPr>
            </w:pPr>
            <w:r w:rsidRPr="00F51977">
              <w:rPr>
                <w:rFonts w:ascii="Times New Roman" w:hAnsi="Times New Roman" w:cs="Times New Roman"/>
              </w:rPr>
              <w:t>5</w:t>
            </w:r>
            <w:r w:rsidR="003B7EC6">
              <w:rPr>
                <w:rFonts w:ascii="Times New Roman" w:hAnsi="Times New Roman" w:cs="Times New Roman"/>
              </w:rPr>
              <w:t>,5</w:t>
            </w:r>
          </w:p>
        </w:tc>
        <w:tc>
          <w:tcPr>
            <w:tcW w:w="2206" w:type="dxa"/>
          </w:tcPr>
          <w:p w14:paraId="241A0396" w14:textId="15D8173B" w:rsidR="00444871" w:rsidRPr="00F51977" w:rsidRDefault="00FB4027" w:rsidP="00444871">
            <w:pPr>
              <w:rPr>
                <w:rFonts w:ascii="Times New Roman" w:hAnsi="Times New Roman" w:cs="Times New Roman"/>
              </w:rPr>
            </w:pPr>
            <w:r>
              <w:rPr>
                <w:rFonts w:ascii="Times New Roman" w:eastAsia="Times New Roman" w:hAnsi="Times New Roman" w:cs="Times New Roman"/>
              </w:rPr>
              <w:t>1290,32</w:t>
            </w:r>
          </w:p>
        </w:tc>
        <w:tc>
          <w:tcPr>
            <w:tcW w:w="2381" w:type="dxa"/>
          </w:tcPr>
          <w:p w14:paraId="15084798" w14:textId="44906E83" w:rsidR="00444871" w:rsidRPr="00F51977" w:rsidRDefault="00FB4027" w:rsidP="00444871">
            <w:pPr>
              <w:rPr>
                <w:rFonts w:ascii="Times New Roman" w:hAnsi="Times New Roman" w:cs="Times New Roman"/>
              </w:rPr>
            </w:pPr>
            <w:r>
              <w:rPr>
                <w:rFonts w:ascii="Times New Roman" w:eastAsia="Times New Roman" w:hAnsi="Times New Roman" w:cs="Times New Roman"/>
              </w:rPr>
              <w:t>1224,59</w:t>
            </w:r>
          </w:p>
        </w:tc>
      </w:tr>
    </w:tbl>
    <w:p w14:paraId="49C0A1A8" w14:textId="57E14DD7" w:rsidR="007206BF" w:rsidRPr="00F51977" w:rsidRDefault="007206BF">
      <w:pPr>
        <w:rPr>
          <w:rFonts w:ascii="Times New Roman" w:hAnsi="Times New Roman" w:cs="Times New Roman"/>
        </w:rPr>
      </w:pPr>
    </w:p>
    <w:p w14:paraId="79741FC5" w14:textId="07EA4DCB" w:rsidR="00444871" w:rsidRDefault="00444871" w:rsidP="00444871">
      <w:pPr>
        <w:jc w:val="both"/>
        <w:rPr>
          <w:rFonts w:ascii="Times New Roman" w:hAnsi="Times New Roman" w:cs="Times New Roman"/>
          <w:color w:val="000000"/>
          <w:shd w:val="clear" w:color="auto" w:fill="FFFFFF"/>
        </w:rPr>
      </w:pPr>
      <w:r w:rsidRPr="00444871">
        <w:rPr>
          <w:rFonts w:ascii="Times New Roman" w:hAnsi="Times New Roman" w:cs="Times New Roman"/>
          <w:color w:val="000000"/>
          <w:shd w:val="clear" w:color="auto" w:fill="FFFFFF"/>
        </w:rPr>
        <w:t>* Vadovaujantis Lietuvos Respublikos Vyriausybės 2003 m. balandžio 18 d. Nutarimu Nr.480 patvirtinto „Bendrųjų reikalavimų valstybės ir savivaldybių institucijų ir įstaigų interneto svetainėms aprašo“ III skyriaus 22.3. punktu, praėjusių metų vidutinis mėnesinis nustatytasis (paskirtasis) darbo užmokestis ir einamųjų metų praėjusio ketvirčio vidutinis mėnesinis nustatytasis (paskirtasis) darbo užmokestis pateikiami tik gavus darbuotojo sutikimą.</w:t>
      </w:r>
    </w:p>
    <w:p w14:paraId="42B729D5" w14:textId="7C635391" w:rsidR="00CF7438" w:rsidRPr="00444871" w:rsidRDefault="0085774D" w:rsidP="00444871">
      <w:pPr>
        <w:jc w:val="both"/>
        <w:rPr>
          <w:rFonts w:ascii="Times New Roman" w:hAnsi="Times New Roman" w:cs="Times New Roman"/>
        </w:rPr>
      </w:pPr>
      <w:r>
        <w:rPr>
          <w:rFonts w:ascii="Times New Roman" w:hAnsi="Times New Roman" w:cs="Times New Roman"/>
          <w:color w:val="000000"/>
          <w:shd w:val="clear" w:color="auto" w:fill="FFFFFF"/>
        </w:rPr>
        <w:t>DARBUOTOJŲ SKAIČIUS: 1</w:t>
      </w:r>
      <w:r w:rsidR="00F36423">
        <w:rPr>
          <w:rFonts w:ascii="Times New Roman" w:hAnsi="Times New Roman" w:cs="Times New Roman"/>
          <w:color w:val="000000"/>
          <w:shd w:val="clear" w:color="auto" w:fill="FFFFFF"/>
        </w:rPr>
        <w:t>8</w:t>
      </w:r>
      <w:r w:rsidR="00CF7438">
        <w:rPr>
          <w:rFonts w:ascii="Times New Roman" w:hAnsi="Times New Roman" w:cs="Times New Roman"/>
          <w:color w:val="000000"/>
          <w:shd w:val="clear" w:color="auto" w:fill="FFFFFF"/>
        </w:rPr>
        <w:t xml:space="preserve"> (pagal 202</w:t>
      </w:r>
      <w:r w:rsidR="00F36423">
        <w:rPr>
          <w:rFonts w:ascii="Times New Roman" w:hAnsi="Times New Roman" w:cs="Times New Roman"/>
          <w:color w:val="000000"/>
          <w:shd w:val="clear" w:color="auto" w:fill="FFFFFF"/>
        </w:rPr>
        <w:t>5</w:t>
      </w:r>
      <w:r w:rsidR="00CF7438">
        <w:rPr>
          <w:rFonts w:ascii="Times New Roman" w:hAnsi="Times New Roman" w:cs="Times New Roman"/>
          <w:color w:val="000000"/>
          <w:shd w:val="clear" w:color="auto" w:fill="FFFFFF"/>
        </w:rPr>
        <w:t xml:space="preserve"> m</w:t>
      </w:r>
      <w:bookmarkStart w:id="0" w:name="_GoBack"/>
      <w:bookmarkEnd w:id="0"/>
      <w:r w:rsidR="00CF7438">
        <w:rPr>
          <w:rFonts w:ascii="Times New Roman" w:hAnsi="Times New Roman" w:cs="Times New Roman"/>
          <w:color w:val="000000"/>
          <w:shd w:val="clear" w:color="auto" w:fill="FFFFFF"/>
        </w:rPr>
        <w:t xml:space="preserve">. </w:t>
      </w:r>
      <w:r w:rsidR="00F36423">
        <w:rPr>
          <w:rFonts w:ascii="Times New Roman" w:hAnsi="Times New Roman" w:cs="Times New Roman"/>
          <w:color w:val="000000"/>
          <w:shd w:val="clear" w:color="auto" w:fill="FFFFFF"/>
        </w:rPr>
        <w:t>rugsėjo</w:t>
      </w:r>
      <w:r w:rsidR="00CF7438">
        <w:rPr>
          <w:rFonts w:ascii="Times New Roman" w:hAnsi="Times New Roman" w:cs="Times New Roman"/>
          <w:color w:val="000000"/>
          <w:shd w:val="clear" w:color="auto" w:fill="FFFFFF"/>
        </w:rPr>
        <w:t xml:space="preserve"> mėn. 3</w:t>
      </w:r>
      <w:r w:rsidR="00F36423">
        <w:rPr>
          <w:rFonts w:ascii="Times New Roman" w:hAnsi="Times New Roman" w:cs="Times New Roman"/>
          <w:color w:val="000000"/>
          <w:shd w:val="clear" w:color="auto" w:fill="FFFFFF"/>
        </w:rPr>
        <w:t>0</w:t>
      </w:r>
      <w:r w:rsidR="00CF7438">
        <w:rPr>
          <w:rFonts w:ascii="Times New Roman" w:hAnsi="Times New Roman" w:cs="Times New Roman"/>
          <w:color w:val="000000"/>
          <w:shd w:val="clear" w:color="auto" w:fill="FFFFFF"/>
        </w:rPr>
        <w:t xml:space="preserve"> d. duomenis)</w:t>
      </w:r>
    </w:p>
    <w:sectPr w:rsidR="00CF7438" w:rsidRPr="0044487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6BF"/>
    <w:rsid w:val="000C4215"/>
    <w:rsid w:val="000D3286"/>
    <w:rsid w:val="0010445D"/>
    <w:rsid w:val="00117717"/>
    <w:rsid w:val="00144FEA"/>
    <w:rsid w:val="001702BF"/>
    <w:rsid w:val="001A031D"/>
    <w:rsid w:val="002145FE"/>
    <w:rsid w:val="00226EF4"/>
    <w:rsid w:val="0029711E"/>
    <w:rsid w:val="002E2357"/>
    <w:rsid w:val="002F73E7"/>
    <w:rsid w:val="003306C5"/>
    <w:rsid w:val="003A5257"/>
    <w:rsid w:val="003B7EC6"/>
    <w:rsid w:val="003F4E82"/>
    <w:rsid w:val="004123A9"/>
    <w:rsid w:val="00444871"/>
    <w:rsid w:val="004720D5"/>
    <w:rsid w:val="004A7683"/>
    <w:rsid w:val="0050682D"/>
    <w:rsid w:val="005224CD"/>
    <w:rsid w:val="0053420A"/>
    <w:rsid w:val="00572DAA"/>
    <w:rsid w:val="00577330"/>
    <w:rsid w:val="005F524A"/>
    <w:rsid w:val="00623034"/>
    <w:rsid w:val="00623A53"/>
    <w:rsid w:val="00657D0A"/>
    <w:rsid w:val="006A7CBF"/>
    <w:rsid w:val="006C2027"/>
    <w:rsid w:val="007107A4"/>
    <w:rsid w:val="007206BF"/>
    <w:rsid w:val="00752648"/>
    <w:rsid w:val="007A2511"/>
    <w:rsid w:val="007C4680"/>
    <w:rsid w:val="00805A20"/>
    <w:rsid w:val="0085774D"/>
    <w:rsid w:val="008B2725"/>
    <w:rsid w:val="008D4D75"/>
    <w:rsid w:val="00993B38"/>
    <w:rsid w:val="009B2BD2"/>
    <w:rsid w:val="009B52C5"/>
    <w:rsid w:val="00AF6164"/>
    <w:rsid w:val="00B4086C"/>
    <w:rsid w:val="00C25E5D"/>
    <w:rsid w:val="00C54C8C"/>
    <w:rsid w:val="00C8420F"/>
    <w:rsid w:val="00CB3AE2"/>
    <w:rsid w:val="00CE3E0B"/>
    <w:rsid w:val="00CF7438"/>
    <w:rsid w:val="00D750DA"/>
    <w:rsid w:val="00DD71D2"/>
    <w:rsid w:val="00E70369"/>
    <w:rsid w:val="00E812BD"/>
    <w:rsid w:val="00E83B12"/>
    <w:rsid w:val="00EA75BB"/>
    <w:rsid w:val="00F36423"/>
    <w:rsid w:val="00F51977"/>
    <w:rsid w:val="00F773C5"/>
    <w:rsid w:val="00FB0028"/>
    <w:rsid w:val="00FB40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EA7F5"/>
  <w15:chartTrackingRefBased/>
  <w15:docId w15:val="{51D00A8C-2F01-4273-BA6C-90CF378D5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7206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4448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158</Words>
  <Characters>903</Characters>
  <Application>Microsoft Office Word</Application>
  <DocSecurity>0</DocSecurity>
  <Lines>7</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garejeva@gmail.com</dc:creator>
  <cp:keywords/>
  <dc:description/>
  <cp:lastModifiedBy>Windows User</cp:lastModifiedBy>
  <cp:revision>5</cp:revision>
  <cp:lastPrinted>2021-10-07T12:03:00Z</cp:lastPrinted>
  <dcterms:created xsi:type="dcterms:W3CDTF">2025-11-10T07:29:00Z</dcterms:created>
  <dcterms:modified xsi:type="dcterms:W3CDTF">2025-11-10T08:21:00Z</dcterms:modified>
</cp:coreProperties>
</file>